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F" w:rsidRDefault="00401B55">
      <w:r>
        <w:rPr>
          <w:noProof/>
        </w:rPr>
        <w:pict>
          <v:rect id="_x0000_s1038" style="position:absolute;margin-left:387.75pt;margin-top:528pt;width:103.5pt;height:165.75pt;z-index:251670528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proofErr w:type="spellStart"/>
                  <w:r>
                    <w:t>Ectomorphic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19pt;margin-top:528pt;width:103.5pt;height:165.75pt;z-index:251666432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>Endoskeleton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78.75pt;margin-top:345.75pt;width:103.5pt;height:165.75pt;z-index:251667456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proofErr w:type="spellStart"/>
                  <w:r>
                    <w:t>Mesomorphic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19pt;margin-top:345.75pt;width:103.5pt;height:165.75pt;z-index:251668480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 xml:space="preserve">Endocrine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49.5pt;margin-top:532.5pt;width:103.5pt;height:165.75pt;z-index:251669504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 xml:space="preserve">Orthodontist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9.5pt;margin-top:350.25pt;width:103.5pt;height:165.75pt;z-index:251662336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>Paradox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49.5pt;margin-top:350.25pt;width:103.5pt;height:165.75pt;z-index:251663360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>Orthopedic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5.75pt;margin-top:159pt;width:103.5pt;height:165.75pt;z-index:251664384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>Orthodox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94.75pt;margin-top:162.75pt;width:103.5pt;height:165.75pt;z-index:251665408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r>
                    <w:t>Endomorphic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60.75pt;margin-top:-30.75pt;width:103.5pt;height:165.75pt;z-index:251660288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proofErr w:type="gramStart"/>
                  <w:r>
                    <w:t>morph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13pt;margin-top:-30.75pt;width:103.5pt;height:165.75pt;z-index:251661312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proofErr w:type="spellStart"/>
                  <w:proofErr w:type="gramStart"/>
                  <w:r>
                    <w:t>endo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87pt;margin-top:-30.75pt;width:102pt;height:165.75pt;z-index:251659264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proofErr w:type="spellStart"/>
                  <w:proofErr w:type="gramStart"/>
                  <w:r>
                    <w:t>dox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3.5pt;margin-top:-30.75pt;width:103.5pt;height:165.75pt;z-index:251658240">
            <v:textbox>
              <w:txbxContent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/>
                <w:p w:rsidR="00401B55" w:rsidRDefault="00401B55">
                  <w:proofErr w:type="spellStart"/>
                  <w:proofErr w:type="gramStart"/>
                  <w:r>
                    <w:t>ortho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72F1F" w:rsidSect="0007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B55"/>
    <w:rsid w:val="00072F1F"/>
    <w:rsid w:val="00401B55"/>
    <w:rsid w:val="005C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2014-01-13T01:40:00Z</dcterms:created>
  <dcterms:modified xsi:type="dcterms:W3CDTF">2014-01-13T01:49:00Z</dcterms:modified>
</cp:coreProperties>
</file>